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22.06.2026 N 380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22 июня 2026 г. N 380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СПОРТА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5.05.2026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833, от 20.11.2025 N 957, от 30.12.2025 N 1077, от 30.01.2026 N 39, от 03.02.2026 N 46, от 01.04.2026 N 203, от 08.06.2026 N 353).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22.06.2026 N 380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0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4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gridSpan w:val="8"/>
            <w:tcW w:w="9368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1928220,2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10139757,5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1869967,4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10026734,2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6826,2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35472,2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87050,2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0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0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86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1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спортивных школ, в которые поставлено новое спортивное оборудование и инвентарь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организаций, входящих в систему спортивной подготовки, которыми реализованы мероприятия по обеспечению условий для подготовки спортивного резерва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0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158078,7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1483260,4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138772,1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1448629,5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"Организация и проведение физкультурных мероприятий, спортивно-массовой работы"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0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307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3-х классов Учреждения, расположенного в непосредственной близости к плавательному бассейну, не являющихся обучающимися по дополнительным общеобразовательным программам (общеразвивающим и предпрофессиональным) в сфере физической культуры и спорта по программе "плавание" и (или) не проходящих подготовку в организациях спортивной подготовки по виду спорта "плавание", прошедших обучение в рамках мероприятия "Умею плавать!"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1598464,3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316414,3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1593571,9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"Реализация дополнительных общеобразовательных программ"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0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86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0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20643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1294071,7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6410490,7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1294071,7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6410490,7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деятельности комитета по физической культуре и спорту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комитета по физической культуре и спорту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757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301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94989,8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479113,8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94989,8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479113,8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2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7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поставленных и установленных модульных лыжных баз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спортивных школ, в которые поставлено новое спортивное оборудование и инвентарь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организаций, входящих в систему спортивной подготовки, которыми реализованы мероприятия по обеспечению условий для подготовки спортивного резерва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19656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3-х классов Учреждения, расположенного в непосредственной близости к плавательному бассейну, не являющихся обучающимися по дополнительным общеобразовательным программам (общеразвивающим и предпрофессиональным) в сфере физической культуры и спорта по программе "плавание" и (или) не проходящих подготовку в организациях спортивной подготовки по виду спорта "плавание", прошедших обучение в рамках мероприятия "Умею плавать!"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3" w:tooltip="Постановление Администрации г. Перми от 18.10.2024 N 962 (ред. от 08.06.2026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9"/>
        <w:gridCol w:w="814"/>
        <w:gridCol w:w="147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34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1928220.2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10139757,5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1869967.4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2056715,9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1994337,8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10026734,2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87050,2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"Развитие лыжно-биатлонных и трамплинных комплексов в муниципальных образованиях Пермского края"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33000,0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33000,0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</w:tr>
      <w:tr>
        <w:tc>
          <w:tcPr>
            <w:gridSpan w:val="9"/>
            <w:tcW w:w="1271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158078,7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1483260,4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435846,1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288017,5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229149,0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1448629,5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25973,1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"Обязательные платежи за пользование имуществом"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32514,9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134413,1</w:t>
            </w:r>
          </w:p>
        </w:tc>
      </w:tr>
      <w:tr>
        <w:tc>
          <w:tcPr>
            <w:tcW w:w="3439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225402,4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915386,5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200346,1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29754,1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115821,4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6888,3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"Государственная поддержка организаций, входящих в систему спортивной подготовки"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7591,6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318860,5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1598464,3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316414,3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319898,7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319071,1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1593571,9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151493,1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157046,8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764413,1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7164,9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33737,4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164846,1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99129,9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3628,4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11437,1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10767,1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10483,7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7764,9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4892,4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133572,5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1294071,7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1349865,4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6410490,7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960526,1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1213454,3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1271225,4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5987656,6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1198002,3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1255767,1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5911696,8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15458,3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75959,8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258766,1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48057,9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48051,7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6,2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Перми-главы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20904,0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95106,1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94989,8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98934,3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479113,8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356355,1</w:t>
            </w:r>
          </w:p>
        </w:tc>
      </w:tr>
      <w:tr>
        <w:tc>
          <w:tcPr>
            <w:tcW w:w="34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122758,7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22.06.2026 N 380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22.06.2026 N 380</w:t>
            <w:br/>
            <w:t>"О внесении изменений в муниципальную программу "Развитие физич...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535012&amp;date=03.07.2026" TargetMode = "External"/><Relationship Id="rId9" Type="http://schemas.openxmlformats.org/officeDocument/2006/relationships/hyperlink" Target="http://df-consperm.gorodperm.ru/cons/cgi/online.cgi?req=doc&amp;base=LAW&amp;n=501480&amp;date=03.07.2026" TargetMode = "External"/><Relationship Id="rId10" Type="http://schemas.openxmlformats.org/officeDocument/2006/relationships/hyperlink" Target="http://df-consperm.gorodperm.ru/cons/cgi/online.cgi?req=doc&amp;base=LAW&amp;n=531468&amp;date=03.07.2026" TargetMode = "External"/><Relationship Id="rId11" Type="http://schemas.openxmlformats.org/officeDocument/2006/relationships/hyperlink" Target="http://df-consperm.gorodperm.ru/cons/cgi/online.cgi?req=doc&amp;base=RLAW368&amp;n=206334&amp;date=03.07.2026&amp;dst=100022&amp;field=134" TargetMode = "External"/><Relationship Id="rId12" Type="http://schemas.openxmlformats.org/officeDocument/2006/relationships/hyperlink" Target="http://df-consperm.gorodperm.ru/cons/cgi/online.cgi?req=doc&amp;base=RLAW368&amp;n=221706&amp;date=03.07.2026" TargetMode = "External"/><Relationship Id="rId13" Type="http://schemas.openxmlformats.org/officeDocument/2006/relationships/hyperlink" Target="http://df-consperm.gorodperm.ru/cons/cgi/online.cgi?req=doc&amp;base=RLAW368&amp;n=222205&amp;date=03.07.2026&amp;dst=100057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22205&amp;date=03.07.2026&amp;dst=107887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22205&amp;date=03.07.2026&amp;dst=108115&amp;field=134" TargetMode = "External"/><Relationship Id="rId19" Type="http://schemas.openxmlformats.org/officeDocument/2006/relationships/hyperlink" Target="http://df-consperm.gorodperm.ru/cons/cgi/online.cgi?req=doc&amp;base=RLAW368&amp;n=222205&amp;date=03.07.2026&amp;dst=108197&amp;field=134" TargetMode = "External"/><Relationship Id="rId20" Type="http://schemas.openxmlformats.org/officeDocument/2006/relationships/hyperlink" Target="http://df-consperm.gorodperm.ru/cons/cgi/online.cgi?req=doc&amp;base=RLAW368&amp;n=222205&amp;date=03.07.2026&amp;dst=107093&amp;field=134" TargetMode = "External"/><Relationship Id="rId21" Type="http://schemas.openxmlformats.org/officeDocument/2006/relationships/hyperlink" Target="http://df-consperm.gorodperm.ru/cons/cgi/online.cgi?req=doc&amp;base=RLAW368&amp;n=222205&amp;date=03.07.2026&amp;dst=107137&amp;field=134" TargetMode = "External"/><Relationship Id="rId22" Type="http://schemas.openxmlformats.org/officeDocument/2006/relationships/hyperlink" Target="http://df-consperm.gorodperm.ru/cons/cgi/online.cgi?req=doc&amp;base=RLAW368&amp;n=222205&amp;date=03.07.2026&amp;dst=108264&amp;field=134" TargetMode = "External"/><Relationship Id="rId23" Type="http://schemas.openxmlformats.org/officeDocument/2006/relationships/hyperlink" Target="http://df-consperm.gorodperm.ru/cons/cgi/online.cgi?req=doc&amp;base=RLAW368&amp;n=222205&amp;date=03.07.2026&amp;dst=108439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22.06.2026 N 380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dcterms:created xsi:type="dcterms:W3CDTF">2026-07-03T05:04:18Z</dcterms:created>
</cp:coreProperties>
</file>